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ev.č. 209 – 010c v Lokti u Epiagu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7B71F7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A2709E">
        <w:rPr>
          <w:bCs/>
          <w:sz w:val="24"/>
          <w:szCs w:val="24"/>
        </w:rPr>
        <w:t>II/209 v Lokti u Epiagu</w:t>
      </w:r>
      <w:r w:rsidR="00860458">
        <w:rPr>
          <w:bCs/>
          <w:sz w:val="24"/>
          <w:szCs w:val="24"/>
        </w:rPr>
        <w:t>, liniové staničení 11,221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2B2AE3">
        <w:rPr>
          <w:b/>
        </w:rPr>
        <w:t>Opr</w:t>
      </w:r>
      <w:r w:rsidR="005F1FCE">
        <w:rPr>
          <w:b/>
        </w:rPr>
        <w:t>ava</w:t>
      </w:r>
      <w:r w:rsidR="00EB0427">
        <w:rPr>
          <w:b/>
        </w:rPr>
        <w:t xml:space="preserve"> mostu e</w:t>
      </w:r>
      <w:r w:rsidR="00A2709E">
        <w:rPr>
          <w:b/>
        </w:rPr>
        <w:t>v.č. 209 – 010c v Lokti u Epiagu</w:t>
      </w:r>
      <w:r w:rsidR="00651153">
        <w:rPr>
          <w:b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P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2A5CA8" w:rsidRDefault="00860458" w:rsidP="00634F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Omytí bet. sloupků zábradlí a sloupů veřejného osvětlení</w:t>
      </w:r>
      <w:r w:rsidR="002B2AE3">
        <w:rPr>
          <w:bCs/>
          <w:sz w:val="24"/>
          <w:szCs w:val="24"/>
        </w:rPr>
        <w:t xml:space="preserve"> tlakovou vodou</w:t>
      </w:r>
      <w:r w:rsidR="005F1FCE">
        <w:rPr>
          <w:bCs/>
          <w:sz w:val="24"/>
          <w:szCs w:val="24"/>
        </w:rPr>
        <w:t xml:space="preserve"> nad </w:t>
      </w:r>
      <w:r w:rsidR="009B73E3">
        <w:rPr>
          <w:bCs/>
          <w:sz w:val="24"/>
          <w:szCs w:val="24"/>
        </w:rPr>
        <w:t>500bar</w:t>
      </w:r>
      <w:r w:rsidR="002A5CA8">
        <w:rPr>
          <w:bCs/>
          <w:sz w:val="24"/>
          <w:szCs w:val="24"/>
        </w:rPr>
        <w:t>.</w:t>
      </w:r>
      <w:r w:rsidR="006C0B6E" w:rsidRPr="002A5CA8">
        <w:rPr>
          <w:bCs/>
          <w:sz w:val="24"/>
          <w:szCs w:val="24"/>
        </w:rPr>
        <w:t xml:space="preserve"> </w:t>
      </w:r>
    </w:p>
    <w:p w:rsidR="002A5CA8" w:rsidRPr="002B20CE" w:rsidRDefault="00860458" w:rsidP="002B20C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Nátěr žel. bet. kcí. dle ČSN-EN 1504</w:t>
      </w:r>
      <w:r w:rsidR="002B20CE">
        <w:rPr>
          <w:bCs/>
          <w:sz w:val="24"/>
          <w:szCs w:val="24"/>
        </w:rPr>
        <w:t>.</w:t>
      </w:r>
    </w:p>
    <w:p w:rsidR="00EB0427" w:rsidRPr="008863E0" w:rsidRDefault="00622B02" w:rsidP="008863E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Protikorozní nátěr zábradlí pro korozní prostředí C3</w:t>
      </w:r>
      <w:r w:rsidR="00E94257">
        <w:rPr>
          <w:bCs/>
          <w:sz w:val="24"/>
          <w:szCs w:val="24"/>
        </w:rPr>
        <w:t xml:space="preserve"> dle ČSN ISO 12944</w:t>
      </w:r>
      <w:r w:rsidR="007142B6">
        <w:rPr>
          <w:bCs/>
          <w:sz w:val="24"/>
          <w:szCs w:val="24"/>
        </w:rPr>
        <w:t xml:space="preserve"> vč. přípravy povrchu</w:t>
      </w:r>
      <w:r w:rsidR="00DF60C3">
        <w:rPr>
          <w:bCs/>
          <w:sz w:val="24"/>
          <w:szCs w:val="24"/>
        </w:rPr>
        <w:t xml:space="preserve"> </w:t>
      </w:r>
      <w:bookmarkStart w:id="0" w:name="_GoBack"/>
      <w:bookmarkEnd w:id="0"/>
      <w:r w:rsidR="007142B6">
        <w:rPr>
          <w:bCs/>
          <w:sz w:val="24"/>
          <w:szCs w:val="24"/>
        </w:rPr>
        <w:t>(očištění, omytí od nečistot)</w:t>
      </w:r>
      <w:r>
        <w:rPr>
          <w:bCs/>
          <w:sz w:val="24"/>
          <w:szCs w:val="24"/>
        </w:rPr>
        <w:t xml:space="preserve"> – s živ. víc jak 10 let.</w:t>
      </w:r>
    </w:p>
    <w:p w:rsidR="00622B02" w:rsidRDefault="00622B02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Očištění ocel. nosníků, příčníků a uložení otryskáním pískem na st. očištění SA 2 dle ČSN ISO 8501-1.</w:t>
      </w:r>
      <w:r w:rsidR="007B124C">
        <w:rPr>
          <w:bCs/>
          <w:sz w:val="24"/>
          <w:szCs w:val="24"/>
        </w:rPr>
        <w:t xml:space="preserve"> </w:t>
      </w:r>
    </w:p>
    <w:p w:rsidR="007B124C" w:rsidRDefault="007B124C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rPr>
          <w:bCs/>
          <w:sz w:val="24"/>
          <w:szCs w:val="24"/>
        </w:rPr>
      </w:pPr>
      <w:r>
        <w:rPr>
          <w:bCs/>
          <w:sz w:val="24"/>
          <w:szCs w:val="24"/>
        </w:rPr>
        <w:t>Protikorozní nátěr ocel. kce. pro korozní prostředí C3</w:t>
      </w:r>
      <w:r w:rsidR="00622B02">
        <w:rPr>
          <w:bCs/>
          <w:sz w:val="24"/>
          <w:szCs w:val="24"/>
        </w:rPr>
        <w:t xml:space="preserve"> </w:t>
      </w:r>
      <w:r w:rsidR="00E94257">
        <w:rPr>
          <w:bCs/>
          <w:sz w:val="24"/>
          <w:szCs w:val="24"/>
        </w:rPr>
        <w:t xml:space="preserve">dle ČSN </w:t>
      </w:r>
      <w:r>
        <w:rPr>
          <w:bCs/>
          <w:sz w:val="24"/>
          <w:szCs w:val="24"/>
        </w:rPr>
        <w:t xml:space="preserve"> ISO 12944 </w:t>
      </w:r>
      <w:r w:rsidR="00E94257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s živ. více jak 10 let. (2 vrstvy na opískované části kce)</w:t>
      </w:r>
    </w:p>
    <w:p w:rsidR="001C36B4" w:rsidRDefault="007B124C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 w:rsidRPr="007B124C">
        <w:rPr>
          <w:bCs/>
          <w:sz w:val="24"/>
          <w:szCs w:val="24"/>
        </w:rPr>
        <w:t xml:space="preserve">Sjednocující nátěr ocel. kce. (1 vrstva)  </w:t>
      </w:r>
    </w:p>
    <w:p w:rsidR="001C36B4" w:rsidRPr="001C36B4" w:rsidRDefault="007B124C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 w:rsidRPr="001C36B4">
        <w:rPr>
          <w:sz w:val="24"/>
          <w:szCs w:val="24"/>
        </w:rPr>
        <w:t>Okl</w:t>
      </w:r>
      <w:r w:rsidR="00613015">
        <w:rPr>
          <w:sz w:val="24"/>
          <w:szCs w:val="24"/>
        </w:rPr>
        <w:t xml:space="preserve">epání staré omítky, </w:t>
      </w:r>
      <w:r w:rsidR="001C36B4" w:rsidRPr="001C36B4">
        <w:rPr>
          <w:sz w:val="24"/>
          <w:szCs w:val="24"/>
        </w:rPr>
        <w:t>spárování</w:t>
      </w:r>
      <w:r w:rsidRPr="001C36B4">
        <w:rPr>
          <w:sz w:val="24"/>
          <w:szCs w:val="24"/>
        </w:rPr>
        <w:t xml:space="preserve"> kamenného zdiva</w:t>
      </w:r>
      <w:r w:rsidR="00613015">
        <w:rPr>
          <w:sz w:val="24"/>
          <w:szCs w:val="24"/>
        </w:rPr>
        <w:t xml:space="preserve"> a oprava betonu</w:t>
      </w:r>
      <w:r w:rsidR="001C36B4" w:rsidRPr="001C36B4">
        <w:rPr>
          <w:sz w:val="24"/>
          <w:szCs w:val="24"/>
        </w:rPr>
        <w:t xml:space="preserve"> krajní podpěry</w:t>
      </w:r>
      <w:r w:rsidR="00723D83">
        <w:rPr>
          <w:sz w:val="24"/>
          <w:szCs w:val="24"/>
        </w:rPr>
        <w:t>.</w:t>
      </w:r>
      <w:r w:rsidR="001C36B4" w:rsidRPr="001C36B4">
        <w:rPr>
          <w:sz w:val="24"/>
          <w:szCs w:val="24"/>
        </w:rPr>
        <w:t xml:space="preserve"> (odbourat + nový)   </w:t>
      </w:r>
    </w:p>
    <w:p w:rsidR="00D84DAE" w:rsidRPr="00D84DAE" w:rsidRDefault="00D84DAE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Oprava napojení odvodn</w:t>
      </w:r>
      <w:r w:rsidR="007234A5">
        <w:rPr>
          <w:sz w:val="24"/>
          <w:szCs w:val="24"/>
        </w:rPr>
        <w:t xml:space="preserve">ění izolace – 2 trubky o </w:t>
      </w:r>
      <w:r w:rsidR="007234A5">
        <w:rPr>
          <w:rFonts w:ascii="Cambria Math" w:hAnsi="Cambria Math"/>
          <w:sz w:val="24"/>
          <w:szCs w:val="24"/>
        </w:rPr>
        <w:t>∅</w:t>
      </w:r>
      <w:r w:rsidR="007234A5">
        <w:rPr>
          <w:sz w:val="24"/>
          <w:szCs w:val="24"/>
        </w:rPr>
        <w:t xml:space="preserve"> 40 mm, dl. 2 m a </w:t>
      </w:r>
      <w:r>
        <w:rPr>
          <w:sz w:val="24"/>
          <w:szCs w:val="24"/>
        </w:rPr>
        <w:t>2  kolínka.</w:t>
      </w:r>
    </w:p>
    <w:p w:rsidR="00D84DAE" w:rsidRPr="00D84DAE" w:rsidRDefault="00D84DAE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Oprava svislé výplně zábradlí.</w:t>
      </w:r>
    </w:p>
    <w:p w:rsidR="00723D83" w:rsidRPr="000C7710" w:rsidRDefault="00723D83" w:rsidP="000C771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Výměna poš</w:t>
      </w:r>
      <w:r w:rsidR="00D84DAE">
        <w:rPr>
          <w:sz w:val="24"/>
          <w:szCs w:val="24"/>
        </w:rPr>
        <w:t>kozených</w:t>
      </w:r>
      <w:r>
        <w:rPr>
          <w:sz w:val="24"/>
          <w:szCs w:val="24"/>
        </w:rPr>
        <w:t xml:space="preserve"> obrubníků za nové.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82D53"/>
    <w:rsid w:val="000B61BD"/>
    <w:rsid w:val="000C7710"/>
    <w:rsid w:val="001177A6"/>
    <w:rsid w:val="00191BD6"/>
    <w:rsid w:val="001C36B4"/>
    <w:rsid w:val="001F073B"/>
    <w:rsid w:val="00246A7C"/>
    <w:rsid w:val="00274D0B"/>
    <w:rsid w:val="002A5CA8"/>
    <w:rsid w:val="002B20CE"/>
    <w:rsid w:val="002B2AE3"/>
    <w:rsid w:val="002C732C"/>
    <w:rsid w:val="002D59D6"/>
    <w:rsid w:val="0033574D"/>
    <w:rsid w:val="00385D32"/>
    <w:rsid w:val="003A1F08"/>
    <w:rsid w:val="003D1E92"/>
    <w:rsid w:val="004228E6"/>
    <w:rsid w:val="00430E17"/>
    <w:rsid w:val="00490BD4"/>
    <w:rsid w:val="004D7B10"/>
    <w:rsid w:val="004E5143"/>
    <w:rsid w:val="00513E0D"/>
    <w:rsid w:val="00523215"/>
    <w:rsid w:val="00527143"/>
    <w:rsid w:val="00536593"/>
    <w:rsid w:val="005C52C6"/>
    <w:rsid w:val="005D45A4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142B6"/>
    <w:rsid w:val="007234A5"/>
    <w:rsid w:val="00723D83"/>
    <w:rsid w:val="00766C6B"/>
    <w:rsid w:val="007B124C"/>
    <w:rsid w:val="007B1A49"/>
    <w:rsid w:val="007B71F7"/>
    <w:rsid w:val="007D3C90"/>
    <w:rsid w:val="007F398D"/>
    <w:rsid w:val="0082768C"/>
    <w:rsid w:val="0085586B"/>
    <w:rsid w:val="00860458"/>
    <w:rsid w:val="008620B5"/>
    <w:rsid w:val="00870DB6"/>
    <w:rsid w:val="008863E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C57E1A"/>
    <w:rsid w:val="00C82EED"/>
    <w:rsid w:val="00C968A6"/>
    <w:rsid w:val="00CE56C8"/>
    <w:rsid w:val="00CF696C"/>
    <w:rsid w:val="00D32048"/>
    <w:rsid w:val="00D345A7"/>
    <w:rsid w:val="00D405D3"/>
    <w:rsid w:val="00D7536A"/>
    <w:rsid w:val="00D8155E"/>
    <w:rsid w:val="00D83F2A"/>
    <w:rsid w:val="00D84DAE"/>
    <w:rsid w:val="00DC4637"/>
    <w:rsid w:val="00DD5C6F"/>
    <w:rsid w:val="00DF60C3"/>
    <w:rsid w:val="00E32D28"/>
    <w:rsid w:val="00E94257"/>
    <w:rsid w:val="00EB0427"/>
    <w:rsid w:val="00EE0800"/>
    <w:rsid w:val="00F01657"/>
    <w:rsid w:val="00F1451C"/>
    <w:rsid w:val="00F17DAB"/>
    <w:rsid w:val="00F249BF"/>
    <w:rsid w:val="00F370FD"/>
    <w:rsid w:val="00F41EC9"/>
    <w:rsid w:val="00F47EA5"/>
    <w:rsid w:val="00F50155"/>
    <w:rsid w:val="00F820F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56</cp:revision>
  <dcterms:created xsi:type="dcterms:W3CDTF">2012-04-10T05:34:00Z</dcterms:created>
  <dcterms:modified xsi:type="dcterms:W3CDTF">2019-02-27T10:15:00Z</dcterms:modified>
</cp:coreProperties>
</file>